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CA" w:rsidRPr="00535E1F" w:rsidRDefault="00EA6D1B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E1F">
        <w:rPr>
          <w:rFonts w:ascii="Times New Roman" w:hAnsi="Times New Roman" w:cs="Times New Roman"/>
          <w:b/>
          <w:sz w:val="24"/>
          <w:szCs w:val="24"/>
        </w:rPr>
        <w:t>С</w:t>
      </w:r>
      <w:r w:rsidR="004222E1" w:rsidRPr="00535E1F">
        <w:rPr>
          <w:rFonts w:ascii="Times New Roman" w:hAnsi="Times New Roman" w:cs="Times New Roman"/>
          <w:b/>
          <w:sz w:val="24"/>
          <w:szCs w:val="24"/>
        </w:rPr>
        <w:t>ообщение о возможном установлении публичного сервитута</w:t>
      </w:r>
    </w:p>
    <w:tbl>
      <w:tblPr>
        <w:tblStyle w:val="a6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7230"/>
      </w:tblGrid>
      <w:tr w:rsidR="0048623F" w:rsidRPr="00535E1F" w:rsidTr="00D22A09">
        <w:trPr>
          <w:trHeight w:val="570"/>
        </w:trPr>
        <w:tc>
          <w:tcPr>
            <w:tcW w:w="642" w:type="dxa"/>
          </w:tcPr>
          <w:p w:rsidR="0048623F" w:rsidRPr="00535E1F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E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49" w:type="dxa"/>
            <w:gridSpan w:val="2"/>
          </w:tcPr>
          <w:p w:rsidR="00535E1F" w:rsidRPr="00535E1F" w:rsidRDefault="00535E1F" w:rsidP="00D22A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5E1F">
              <w:rPr>
                <w:rFonts w:ascii="Times New Roman" w:hAnsi="Times New Roman"/>
                <w:b/>
                <w:sz w:val="24"/>
                <w:szCs w:val="24"/>
              </w:rPr>
              <w:t>Администрация муниципального образования муниципального района "</w:t>
            </w:r>
            <w:r w:rsidR="00671F7A">
              <w:rPr>
                <w:rFonts w:ascii="Times New Roman" w:hAnsi="Times New Roman"/>
                <w:b/>
                <w:sz w:val="24"/>
                <w:szCs w:val="24"/>
              </w:rPr>
              <w:t>Печора</w:t>
            </w:r>
            <w:r w:rsidRPr="00535E1F">
              <w:rPr>
                <w:rFonts w:ascii="Times New Roman" w:hAnsi="Times New Roman"/>
                <w:b/>
                <w:sz w:val="24"/>
                <w:szCs w:val="24"/>
              </w:rPr>
              <w:t xml:space="preserve">" </w:t>
            </w:r>
          </w:p>
          <w:p w:rsidR="0048623F" w:rsidRPr="00535E1F" w:rsidRDefault="009739D9" w:rsidP="00D22A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5E1F">
              <w:rPr>
                <w:rFonts w:ascii="Times New Roman" w:hAnsi="Times New Roman"/>
                <w:sz w:val="18"/>
                <w:szCs w:val="18"/>
              </w:rPr>
              <w:t xml:space="preserve">(уполномоченный орган, которым рассматривается ходатайство </w:t>
            </w:r>
            <w:r w:rsidR="0002073B" w:rsidRPr="00535E1F">
              <w:rPr>
                <w:rFonts w:ascii="Times New Roman" w:hAnsi="Times New Roman"/>
                <w:sz w:val="18"/>
                <w:szCs w:val="18"/>
              </w:rPr>
              <w:br/>
            </w:r>
            <w:r w:rsidRPr="00535E1F">
              <w:rPr>
                <w:rFonts w:ascii="Times New Roman" w:hAnsi="Times New Roman"/>
                <w:sz w:val="18"/>
                <w:szCs w:val="18"/>
              </w:rPr>
              <w:t>об установлении публичного сервитута)</w:t>
            </w:r>
          </w:p>
        </w:tc>
      </w:tr>
      <w:tr w:rsidR="00C85C28" w:rsidRPr="00535E1F" w:rsidTr="001B7297">
        <w:tc>
          <w:tcPr>
            <w:tcW w:w="642" w:type="dxa"/>
          </w:tcPr>
          <w:p w:rsidR="00C85C28" w:rsidRPr="00535E1F" w:rsidRDefault="00C85C28" w:rsidP="00131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E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9" w:type="dxa"/>
            <w:gridSpan w:val="2"/>
          </w:tcPr>
          <w:p w:rsidR="00671F7A" w:rsidRDefault="00535E1F" w:rsidP="00671F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bidi="ru-RU"/>
              </w:rPr>
            </w:pPr>
            <w:r w:rsidRPr="00535E1F">
              <w:rPr>
                <w:rFonts w:ascii="Times New Roman" w:hAnsi="Times New Roman"/>
                <w:b/>
                <w:color w:val="000000"/>
                <w:sz w:val="24"/>
                <w:szCs w:val="24"/>
                <w:lang w:bidi="ru-RU"/>
              </w:rPr>
              <w:t xml:space="preserve">Публичный сервитут в отношении </w:t>
            </w:r>
            <w:r w:rsidR="00671F7A" w:rsidRPr="00671F7A">
              <w:rPr>
                <w:rFonts w:ascii="Times New Roman" w:hAnsi="Times New Roman"/>
                <w:b/>
                <w:color w:val="000000"/>
                <w:sz w:val="24"/>
                <w:szCs w:val="24"/>
                <w:lang w:bidi="ru-RU"/>
              </w:rPr>
              <w:t xml:space="preserve">земель и земельных участков </w:t>
            </w:r>
          </w:p>
          <w:p w:rsidR="00671F7A" w:rsidRDefault="00671F7A" w:rsidP="00671F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bidi="ru-RU"/>
              </w:rPr>
            </w:pPr>
            <w:r w:rsidRPr="00671F7A">
              <w:rPr>
                <w:rFonts w:ascii="Times New Roman" w:hAnsi="Times New Roman"/>
                <w:b/>
                <w:color w:val="000000"/>
                <w:sz w:val="24"/>
                <w:szCs w:val="24"/>
                <w:lang w:bidi="ru-RU"/>
              </w:rPr>
              <w:t>в целях строи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bidi="ru-RU"/>
              </w:rPr>
              <w:t xml:space="preserve">тельства и эксплуатации объекта </w:t>
            </w:r>
          </w:p>
          <w:p w:rsidR="00535E1F" w:rsidRPr="00535E1F" w:rsidRDefault="00671F7A" w:rsidP="00671F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bidi="ru-RU"/>
              </w:rPr>
            </w:pPr>
            <w:r w:rsidRPr="00671F7A">
              <w:rPr>
                <w:rFonts w:ascii="Times New Roman" w:hAnsi="Times New Roman"/>
                <w:b/>
                <w:color w:val="000000"/>
                <w:sz w:val="24"/>
                <w:szCs w:val="24"/>
                <w:lang w:bidi="ru-RU"/>
              </w:rPr>
              <w:t xml:space="preserve">«Водовод </w:t>
            </w:r>
            <w:proofErr w:type="spellStart"/>
            <w:r w:rsidRPr="00671F7A">
              <w:rPr>
                <w:rFonts w:ascii="Times New Roman" w:hAnsi="Times New Roman"/>
                <w:b/>
                <w:color w:val="000000"/>
                <w:sz w:val="24"/>
                <w:szCs w:val="24"/>
                <w:lang w:bidi="ru-RU"/>
              </w:rPr>
              <w:t>Кожва-Кыртаель</w:t>
            </w:r>
            <w:proofErr w:type="spellEnd"/>
            <w:r w:rsidRPr="00671F7A">
              <w:rPr>
                <w:rFonts w:ascii="Times New Roman" w:hAnsi="Times New Roman"/>
                <w:b/>
                <w:color w:val="000000"/>
                <w:sz w:val="24"/>
                <w:szCs w:val="24"/>
                <w:lang w:bidi="ru-RU"/>
              </w:rPr>
              <w:t xml:space="preserve"> на </w:t>
            </w:r>
            <w:proofErr w:type="spellStart"/>
            <w:r w:rsidRPr="00671F7A">
              <w:rPr>
                <w:rFonts w:ascii="Times New Roman" w:hAnsi="Times New Roman"/>
                <w:b/>
                <w:color w:val="000000"/>
                <w:sz w:val="24"/>
                <w:szCs w:val="24"/>
                <w:lang w:bidi="ru-RU"/>
              </w:rPr>
              <w:t>Кыртаельском</w:t>
            </w:r>
            <w:proofErr w:type="spellEnd"/>
            <w:r w:rsidRPr="00671F7A">
              <w:rPr>
                <w:rFonts w:ascii="Times New Roman" w:hAnsi="Times New Roman"/>
                <w:b/>
                <w:color w:val="000000"/>
                <w:sz w:val="24"/>
                <w:szCs w:val="24"/>
                <w:lang w:bidi="ru-RU"/>
              </w:rPr>
              <w:t xml:space="preserve"> нефтяном месторождении»</w:t>
            </w:r>
          </w:p>
          <w:p w:rsidR="000545C6" w:rsidRPr="00535E1F" w:rsidRDefault="000545C6" w:rsidP="00535E1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5E1F">
              <w:rPr>
                <w:rFonts w:ascii="Times New Roman" w:hAnsi="Times New Roman"/>
                <w:sz w:val="18"/>
                <w:szCs w:val="18"/>
              </w:rPr>
              <w:t>(цель установления публичного сервитута)</w:t>
            </w:r>
          </w:p>
        </w:tc>
      </w:tr>
      <w:tr w:rsidR="0037730E" w:rsidRPr="00535E1F" w:rsidTr="00772F6F">
        <w:tc>
          <w:tcPr>
            <w:tcW w:w="642" w:type="dxa"/>
            <w:vMerge w:val="restart"/>
          </w:tcPr>
          <w:p w:rsidR="0037730E" w:rsidRPr="00535E1F" w:rsidRDefault="0037730E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E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19" w:type="dxa"/>
            <w:vAlign w:val="center"/>
          </w:tcPr>
          <w:p w:rsidR="0037730E" w:rsidRPr="00535E1F" w:rsidRDefault="0037730E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E1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Кадастровый номер</w:t>
            </w:r>
          </w:p>
        </w:tc>
        <w:tc>
          <w:tcPr>
            <w:tcW w:w="7230" w:type="dxa"/>
            <w:vAlign w:val="center"/>
          </w:tcPr>
          <w:p w:rsidR="0037730E" w:rsidRPr="00535E1F" w:rsidRDefault="0037730E" w:rsidP="00226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E1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Адрес или иное описание местоположения</w:t>
            </w:r>
            <w:r w:rsidR="00226F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земель и</w:t>
            </w:r>
            <w:r w:rsidR="007967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796784" w:rsidRPr="007967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земельных участков</w:t>
            </w:r>
            <w:r w:rsidRPr="00535E1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в отношении которого испрашивается публичный сервитут</w:t>
            </w:r>
          </w:p>
        </w:tc>
      </w:tr>
      <w:tr w:rsidR="00671F7A" w:rsidRPr="00535E1F" w:rsidTr="00671F7A">
        <w:tc>
          <w:tcPr>
            <w:tcW w:w="642" w:type="dxa"/>
            <w:vMerge/>
          </w:tcPr>
          <w:p w:rsidR="00671F7A" w:rsidRPr="00535E1F" w:rsidRDefault="00671F7A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11:12:0000000:2802</w:t>
            </w:r>
          </w:p>
        </w:tc>
        <w:tc>
          <w:tcPr>
            <w:tcW w:w="7230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Республика Коми, МР "Печора", ГУ "</w:t>
            </w: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Каджеромское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лесничество", Березовское участковое лесничество, кв.№ 218, 219, 227 ,228, 229, 271, 272</w:t>
            </w:r>
          </w:p>
        </w:tc>
      </w:tr>
      <w:tr w:rsidR="00671F7A" w:rsidRPr="00535E1F" w:rsidTr="00671F7A">
        <w:tc>
          <w:tcPr>
            <w:tcW w:w="642" w:type="dxa"/>
            <w:vMerge/>
          </w:tcPr>
          <w:p w:rsidR="00671F7A" w:rsidRPr="00535E1F" w:rsidRDefault="00671F7A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11:12:0601001:3454</w:t>
            </w:r>
          </w:p>
        </w:tc>
        <w:tc>
          <w:tcPr>
            <w:tcW w:w="7230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Коми, г. Печора, ГУ «</w:t>
            </w: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Каджеромское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лесничество», Березовское участковое лесничество, квартал 229, 273, 274</w:t>
            </w:r>
          </w:p>
        </w:tc>
      </w:tr>
      <w:tr w:rsidR="00671F7A" w:rsidRPr="00535E1F" w:rsidTr="00671F7A">
        <w:tc>
          <w:tcPr>
            <w:tcW w:w="642" w:type="dxa"/>
            <w:vMerge/>
          </w:tcPr>
          <w:p w:rsidR="00671F7A" w:rsidRPr="00535E1F" w:rsidRDefault="00671F7A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11:12:0000000:2803</w:t>
            </w:r>
          </w:p>
        </w:tc>
        <w:tc>
          <w:tcPr>
            <w:tcW w:w="7230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Республика Коми, МР "Печора", ГУ "</w:t>
            </w: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Каджеромское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лесничество"</w:t>
            </w:r>
            <w:proofErr w:type="gram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,Б</w:t>
            </w:r>
            <w:proofErr w:type="gram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ерезовское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участковое лесничество, кв.№ 218, 219, 227 ,228, 229, 271, 272.</w:t>
            </w:r>
          </w:p>
        </w:tc>
      </w:tr>
      <w:tr w:rsidR="00671F7A" w:rsidRPr="00535E1F" w:rsidTr="00671F7A">
        <w:tc>
          <w:tcPr>
            <w:tcW w:w="642" w:type="dxa"/>
            <w:vMerge/>
          </w:tcPr>
          <w:p w:rsidR="00671F7A" w:rsidRPr="00535E1F" w:rsidRDefault="00671F7A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11:12:0201001:3160</w:t>
            </w:r>
          </w:p>
        </w:tc>
        <w:tc>
          <w:tcPr>
            <w:tcW w:w="7230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Республика Коми, МР «Печора», ГУ «</w:t>
            </w: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Каджеромское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лесничество», Березовское участковое лесничество, квартал №213, выделы №№33ч,42ч, квартал №214, выделы №№13ч,14ч,21ч, квартал №224, выдел №9ч, квартал №225, выделы №№3ч,4ч,5ч,29ч,62ч,63ч,64ч, квартал №226, выделы №№9ч,12ч,14ч</w:t>
            </w:r>
          </w:p>
        </w:tc>
      </w:tr>
      <w:tr w:rsidR="00671F7A" w:rsidRPr="00535E1F" w:rsidTr="00671F7A">
        <w:tc>
          <w:tcPr>
            <w:tcW w:w="642" w:type="dxa"/>
            <w:vMerge/>
          </w:tcPr>
          <w:p w:rsidR="00671F7A" w:rsidRPr="00535E1F" w:rsidRDefault="00671F7A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11:12:0201001:3423</w:t>
            </w:r>
          </w:p>
        </w:tc>
        <w:tc>
          <w:tcPr>
            <w:tcW w:w="7230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Республика Коми, МР «Печора», ГУ «</w:t>
            </w: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Каджеромское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лесничество», Березовское участковое лесничество, кварталы № 151, 152, 182, 183, 184, 214, 224, 225, 226, 227, 272, 273, 274</w:t>
            </w:r>
          </w:p>
        </w:tc>
      </w:tr>
      <w:tr w:rsidR="00671F7A" w:rsidRPr="00535E1F" w:rsidTr="00671F7A">
        <w:tc>
          <w:tcPr>
            <w:tcW w:w="642" w:type="dxa"/>
            <w:vMerge/>
          </w:tcPr>
          <w:p w:rsidR="00671F7A" w:rsidRPr="00535E1F" w:rsidRDefault="00671F7A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11:12:0601001:2047</w:t>
            </w:r>
          </w:p>
        </w:tc>
        <w:tc>
          <w:tcPr>
            <w:tcW w:w="7230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Респ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Коми, г. Печора,  </w:t>
            </w: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Каджеромское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лесничество, Березовское участковое лесничество, кв. 272, 273</w:t>
            </w:r>
          </w:p>
        </w:tc>
      </w:tr>
      <w:tr w:rsidR="00671F7A" w:rsidRPr="00535E1F" w:rsidTr="00671F7A">
        <w:trPr>
          <w:trHeight w:val="98"/>
        </w:trPr>
        <w:tc>
          <w:tcPr>
            <w:tcW w:w="642" w:type="dxa"/>
            <w:vMerge/>
          </w:tcPr>
          <w:p w:rsidR="00671F7A" w:rsidRPr="00535E1F" w:rsidRDefault="00671F7A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11:12:0601001:3504</w:t>
            </w:r>
          </w:p>
        </w:tc>
        <w:tc>
          <w:tcPr>
            <w:tcW w:w="7230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Коми, г. Печора, ГУ "</w:t>
            </w: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Каджеромское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лесничество", </w:t>
            </w: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Берёзовское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участковое лесничество, квартала 229, 273, 274</w:t>
            </w:r>
          </w:p>
        </w:tc>
      </w:tr>
      <w:tr w:rsidR="00671F7A" w:rsidRPr="00535E1F" w:rsidTr="00671F7A">
        <w:trPr>
          <w:trHeight w:val="88"/>
        </w:trPr>
        <w:tc>
          <w:tcPr>
            <w:tcW w:w="642" w:type="dxa"/>
            <w:vMerge/>
          </w:tcPr>
          <w:p w:rsidR="00671F7A" w:rsidRPr="00535E1F" w:rsidRDefault="00671F7A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11:12:0601001:4300</w:t>
            </w:r>
          </w:p>
        </w:tc>
        <w:tc>
          <w:tcPr>
            <w:tcW w:w="7230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Республика Коми, МР "Печора", ГУ РК "</w:t>
            </w: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Каджеромское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лесничество", Березовское участковое лесничество, квартал № 226, 227</w:t>
            </w:r>
          </w:p>
        </w:tc>
      </w:tr>
      <w:tr w:rsidR="00671F7A" w:rsidRPr="00535E1F" w:rsidTr="00671F7A">
        <w:trPr>
          <w:trHeight w:val="78"/>
        </w:trPr>
        <w:tc>
          <w:tcPr>
            <w:tcW w:w="642" w:type="dxa"/>
            <w:vMerge/>
          </w:tcPr>
          <w:p w:rsidR="00671F7A" w:rsidRPr="00535E1F" w:rsidRDefault="00671F7A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11:12:0000000:121</w:t>
            </w:r>
          </w:p>
        </w:tc>
        <w:tc>
          <w:tcPr>
            <w:tcW w:w="7230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Респ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. Коми, г. Печора, 7-метровая полоса отвода магистрального нефтепровода "Уса-Ухта"</w:t>
            </w:r>
          </w:p>
        </w:tc>
      </w:tr>
      <w:tr w:rsidR="00671F7A" w:rsidRPr="00535E1F" w:rsidTr="00671F7A">
        <w:trPr>
          <w:trHeight w:val="77"/>
        </w:trPr>
        <w:tc>
          <w:tcPr>
            <w:tcW w:w="642" w:type="dxa"/>
            <w:vMerge/>
          </w:tcPr>
          <w:p w:rsidR="00671F7A" w:rsidRPr="00535E1F" w:rsidRDefault="00671F7A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11:12:0201001:3426</w:t>
            </w:r>
          </w:p>
        </w:tc>
        <w:tc>
          <w:tcPr>
            <w:tcW w:w="7230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Республика Коми, МР «Печора», ГУ «</w:t>
            </w: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Каджеромское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лесничество», Березовское участковое лесничество, кварталы № 214, 225, 226</w:t>
            </w:r>
          </w:p>
        </w:tc>
      </w:tr>
      <w:tr w:rsidR="00671F7A" w:rsidRPr="00535E1F" w:rsidTr="00671F7A">
        <w:trPr>
          <w:trHeight w:val="283"/>
        </w:trPr>
        <w:tc>
          <w:tcPr>
            <w:tcW w:w="642" w:type="dxa"/>
            <w:vMerge/>
          </w:tcPr>
          <w:p w:rsidR="00671F7A" w:rsidRPr="00535E1F" w:rsidRDefault="00671F7A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11:12:0601001:4078</w:t>
            </w:r>
          </w:p>
        </w:tc>
        <w:tc>
          <w:tcPr>
            <w:tcW w:w="7230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Республика Коми, муниципальный район Печора</w:t>
            </w:r>
          </w:p>
        </w:tc>
      </w:tr>
      <w:tr w:rsidR="00671F7A" w:rsidRPr="00535E1F" w:rsidTr="00671F7A">
        <w:trPr>
          <w:trHeight w:val="77"/>
        </w:trPr>
        <w:tc>
          <w:tcPr>
            <w:tcW w:w="642" w:type="dxa"/>
            <w:vMerge/>
          </w:tcPr>
          <w:p w:rsidR="00671F7A" w:rsidRPr="00535E1F" w:rsidRDefault="00671F7A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11:12:0601001:3180</w:t>
            </w:r>
          </w:p>
        </w:tc>
        <w:tc>
          <w:tcPr>
            <w:tcW w:w="7230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Коми, г. Печора, ГУ "</w:t>
            </w: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Каджеромское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лесничество", </w:t>
            </w: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Берёзовское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участковое лесничество, квартала 373, 374, 367, 368, 369, 271, 272, 273, 274</w:t>
            </w:r>
          </w:p>
        </w:tc>
      </w:tr>
      <w:tr w:rsidR="00671F7A" w:rsidRPr="00535E1F" w:rsidTr="00671F7A">
        <w:trPr>
          <w:trHeight w:val="77"/>
        </w:trPr>
        <w:tc>
          <w:tcPr>
            <w:tcW w:w="642" w:type="dxa"/>
            <w:vMerge/>
          </w:tcPr>
          <w:p w:rsidR="00671F7A" w:rsidRPr="00535E1F" w:rsidRDefault="00671F7A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11:12:0601001:3468</w:t>
            </w:r>
          </w:p>
        </w:tc>
        <w:tc>
          <w:tcPr>
            <w:tcW w:w="7230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Коми, г. Печора, ГУ "</w:t>
            </w: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Каджеромское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лесничество, </w:t>
            </w: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Берёзовское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участковое лесничество, в кварталах №272, 273</w:t>
            </w:r>
          </w:p>
        </w:tc>
      </w:tr>
      <w:tr w:rsidR="00671F7A" w:rsidRPr="00535E1F" w:rsidTr="00671F7A">
        <w:trPr>
          <w:trHeight w:val="283"/>
        </w:trPr>
        <w:tc>
          <w:tcPr>
            <w:tcW w:w="642" w:type="dxa"/>
            <w:vMerge/>
          </w:tcPr>
          <w:p w:rsidR="00671F7A" w:rsidRPr="00535E1F" w:rsidRDefault="00671F7A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11:12:0601001:4061</w:t>
            </w:r>
          </w:p>
        </w:tc>
        <w:tc>
          <w:tcPr>
            <w:tcW w:w="7230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Республика Коми, муниципальный район Печора</w:t>
            </w:r>
          </w:p>
        </w:tc>
      </w:tr>
      <w:tr w:rsidR="00671F7A" w:rsidRPr="00535E1F" w:rsidTr="00671F7A">
        <w:trPr>
          <w:trHeight w:val="77"/>
        </w:trPr>
        <w:tc>
          <w:tcPr>
            <w:tcW w:w="642" w:type="dxa"/>
            <w:vMerge/>
          </w:tcPr>
          <w:p w:rsidR="00671F7A" w:rsidRPr="00535E1F" w:rsidRDefault="00671F7A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11:12:0601001:4308</w:t>
            </w:r>
          </w:p>
        </w:tc>
        <w:tc>
          <w:tcPr>
            <w:tcW w:w="7230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Республика Коми, МО МР «Печора», ГУ «</w:t>
            </w: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Каджеромское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лесничество», Березовское участковое лесничество, квартала 267,269,272,273,274,365,366,367,368,369</w:t>
            </w:r>
          </w:p>
        </w:tc>
      </w:tr>
      <w:tr w:rsidR="00671F7A" w:rsidRPr="00535E1F" w:rsidTr="00671F7A">
        <w:trPr>
          <w:trHeight w:val="283"/>
        </w:trPr>
        <w:tc>
          <w:tcPr>
            <w:tcW w:w="642" w:type="dxa"/>
            <w:vMerge/>
          </w:tcPr>
          <w:p w:rsidR="00671F7A" w:rsidRPr="00535E1F" w:rsidRDefault="00671F7A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11:12:0000000:2741</w:t>
            </w:r>
          </w:p>
        </w:tc>
        <w:tc>
          <w:tcPr>
            <w:tcW w:w="7230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Республика Коми, муниципальное образование муниципальный район "Печора"</w:t>
            </w:r>
          </w:p>
        </w:tc>
      </w:tr>
      <w:tr w:rsidR="00671F7A" w:rsidRPr="00535E1F" w:rsidTr="00671F7A">
        <w:trPr>
          <w:trHeight w:val="283"/>
        </w:trPr>
        <w:tc>
          <w:tcPr>
            <w:tcW w:w="642" w:type="dxa"/>
            <w:vMerge/>
          </w:tcPr>
          <w:p w:rsidR="00671F7A" w:rsidRPr="00535E1F" w:rsidRDefault="00671F7A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11:12:0000000:55</w:t>
            </w:r>
          </w:p>
        </w:tc>
        <w:tc>
          <w:tcPr>
            <w:tcW w:w="7230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Коми</w:t>
            </w:r>
          </w:p>
        </w:tc>
      </w:tr>
      <w:tr w:rsidR="00671F7A" w:rsidRPr="00535E1F" w:rsidTr="00671F7A">
        <w:trPr>
          <w:trHeight w:val="77"/>
        </w:trPr>
        <w:tc>
          <w:tcPr>
            <w:tcW w:w="642" w:type="dxa"/>
            <w:vMerge/>
          </w:tcPr>
          <w:p w:rsidR="00671F7A" w:rsidRPr="00535E1F" w:rsidRDefault="00671F7A" w:rsidP="0037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11:12:0201001</w:t>
            </w:r>
          </w:p>
        </w:tc>
        <w:tc>
          <w:tcPr>
            <w:tcW w:w="7230" w:type="dxa"/>
          </w:tcPr>
          <w:p w:rsidR="00671F7A" w:rsidRPr="00671F7A" w:rsidRDefault="00671F7A" w:rsidP="00671F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Коми, муниципальное образование муниципальный район "Печора", муниципальное образование  сельское поселение «</w:t>
            </w:r>
            <w:proofErr w:type="spellStart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Чикшино</w:t>
            </w:r>
            <w:proofErr w:type="spellEnd"/>
            <w:r w:rsidRPr="00671F7A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37730E" w:rsidRPr="00535E1F" w:rsidTr="0037730E">
        <w:tc>
          <w:tcPr>
            <w:tcW w:w="642" w:type="dxa"/>
            <w:tcBorders>
              <w:top w:val="single" w:sz="4" w:space="0" w:color="auto"/>
            </w:tcBorders>
          </w:tcPr>
          <w:p w:rsidR="0037730E" w:rsidRPr="00535E1F" w:rsidRDefault="0037730E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E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49" w:type="dxa"/>
            <w:gridSpan w:val="2"/>
          </w:tcPr>
          <w:p w:rsidR="00556A98" w:rsidRPr="00535E1F" w:rsidRDefault="00556A98" w:rsidP="00556A9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7730E" w:rsidRPr="00535E1F" w:rsidRDefault="00535E1F" w:rsidP="00556A98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35E1F">
              <w:rPr>
                <w:rFonts w:ascii="Times New Roman" w:hAnsi="Times New Roman"/>
                <w:sz w:val="24"/>
                <w:szCs w:val="24"/>
                <w:u w:val="single"/>
              </w:rPr>
              <w:t>Администрация муниципального образования муниципального района "</w:t>
            </w:r>
            <w:r w:rsidR="00226F53">
              <w:rPr>
                <w:rFonts w:ascii="Times New Roman" w:hAnsi="Times New Roman"/>
                <w:sz w:val="24"/>
                <w:szCs w:val="24"/>
                <w:u w:val="single"/>
              </w:rPr>
              <w:t>Печора</w:t>
            </w:r>
            <w:r w:rsidRPr="00535E1F">
              <w:rPr>
                <w:rFonts w:ascii="Times New Roman" w:hAnsi="Times New Roman"/>
                <w:sz w:val="24"/>
                <w:szCs w:val="24"/>
                <w:u w:val="single"/>
              </w:rPr>
              <w:t xml:space="preserve">" </w:t>
            </w:r>
            <w:r w:rsidR="00556A98" w:rsidRPr="00535E1F">
              <w:rPr>
                <w:rFonts w:ascii="Times New Roman" w:hAnsi="Times New Roman"/>
                <w:color w:val="FFFFFF"/>
                <w:sz w:val="24"/>
                <w:szCs w:val="24"/>
                <w:u w:val="single"/>
              </w:rPr>
              <w:t>618204</w:t>
            </w:r>
            <w:r w:rsidR="00556A98" w:rsidRPr="00535E1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A93D7A" w:rsidRPr="00A93D7A">
              <w:rPr>
                <w:rFonts w:ascii="Times New Roman" w:hAnsi="Times New Roman"/>
                <w:sz w:val="24"/>
                <w:szCs w:val="24"/>
                <w:u w:val="single"/>
              </w:rPr>
              <w:t>169</w:t>
            </w:r>
            <w:r w:rsidR="00D1096F">
              <w:rPr>
                <w:rFonts w:ascii="Times New Roman" w:hAnsi="Times New Roman"/>
                <w:sz w:val="24"/>
                <w:szCs w:val="24"/>
                <w:u w:val="single"/>
              </w:rPr>
              <w:t>6</w:t>
            </w:r>
            <w:r w:rsidR="00A93D7A" w:rsidRPr="00A93D7A">
              <w:rPr>
                <w:rFonts w:ascii="Times New Roman" w:hAnsi="Times New Roman"/>
                <w:sz w:val="24"/>
                <w:szCs w:val="24"/>
                <w:u w:val="single"/>
              </w:rPr>
              <w:t xml:space="preserve">00, Республика Коми, </w:t>
            </w:r>
            <w:r w:rsidR="00D1096F" w:rsidRPr="00D1096F">
              <w:rPr>
                <w:rFonts w:ascii="Times New Roman" w:hAnsi="Times New Roman"/>
                <w:sz w:val="24"/>
                <w:szCs w:val="24"/>
                <w:u w:val="single"/>
              </w:rPr>
              <w:t>г. Печора, ул. Ленинградская, д. 15</w:t>
            </w:r>
            <w:r w:rsidR="00772F6F" w:rsidRPr="00535E1F">
              <w:rPr>
                <w:rFonts w:ascii="Times New Roman" w:hAnsi="Times New Roman"/>
                <w:sz w:val="24"/>
                <w:szCs w:val="24"/>
                <w:u w:val="single"/>
              </w:rPr>
              <w:br/>
            </w:r>
            <w:r w:rsidR="00556A98" w:rsidRPr="00535E1F">
              <w:rPr>
                <w:rFonts w:ascii="Times New Roman" w:hAnsi="Times New Roman"/>
                <w:sz w:val="24"/>
                <w:szCs w:val="24"/>
                <w:u w:val="single"/>
              </w:rPr>
              <w:t xml:space="preserve">Тел. </w:t>
            </w:r>
            <w:r w:rsidR="00226F53" w:rsidRPr="00226F53">
              <w:rPr>
                <w:rFonts w:ascii="Times New Roman" w:hAnsi="Times New Roman"/>
                <w:sz w:val="24"/>
                <w:szCs w:val="24"/>
                <w:u w:val="single"/>
              </w:rPr>
              <w:t>8(82142) 7-44-44</w:t>
            </w:r>
            <w:r w:rsidR="00556A98" w:rsidRPr="00535E1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772F6F" w:rsidRPr="00535E1F">
              <w:rPr>
                <w:rFonts w:ascii="Times New Roman" w:hAnsi="Times New Roman"/>
                <w:sz w:val="24"/>
                <w:szCs w:val="24"/>
                <w:u w:val="single"/>
              </w:rPr>
              <w:br/>
            </w:r>
            <w:r w:rsidR="00226F53" w:rsidRPr="00226F53">
              <w:rPr>
                <w:rFonts w:ascii="Times New Roman" w:hAnsi="Times New Roman"/>
                <w:sz w:val="24"/>
                <w:szCs w:val="24"/>
                <w:u w:val="single"/>
              </w:rPr>
              <w:t>mr_pechora@mail.ru</w:t>
            </w:r>
          </w:p>
          <w:p w:rsidR="00556A98" w:rsidRDefault="00556A98" w:rsidP="00556A98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35E1F">
              <w:rPr>
                <w:rFonts w:ascii="Times New Roman" w:hAnsi="Times New Roman"/>
                <w:sz w:val="24"/>
                <w:szCs w:val="24"/>
                <w:u w:val="single"/>
              </w:rPr>
              <w:t>время приема: по предварительной записи</w:t>
            </w:r>
          </w:p>
          <w:p w:rsidR="00F963CE" w:rsidRPr="00535E1F" w:rsidRDefault="00F963CE" w:rsidP="00F963C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35E1F">
              <w:rPr>
                <w:rFonts w:ascii="Times New Roman" w:hAnsi="Times New Roman"/>
                <w:sz w:val="22"/>
                <w:szCs w:val="22"/>
              </w:rPr>
              <w:t xml:space="preserve"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 </w:t>
            </w:r>
          </w:p>
          <w:p w:rsidR="00556A98" w:rsidRPr="00535E1F" w:rsidRDefault="00556A98" w:rsidP="00CD01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7730E" w:rsidRPr="00535E1F" w:rsidRDefault="0037730E" w:rsidP="00C33E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5E1F">
              <w:rPr>
                <w:rFonts w:ascii="Times New Roman" w:hAnsi="Times New Roman"/>
                <w:sz w:val="16"/>
                <w:szCs w:val="16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772F6F" w:rsidRPr="00535E1F" w:rsidTr="001B7297">
        <w:tc>
          <w:tcPr>
            <w:tcW w:w="642" w:type="dxa"/>
          </w:tcPr>
          <w:p w:rsidR="00772F6F" w:rsidRPr="00535E1F" w:rsidRDefault="00F963CE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49" w:type="dxa"/>
            <w:gridSpan w:val="2"/>
          </w:tcPr>
          <w:p w:rsidR="00F963CE" w:rsidRDefault="00F963CE" w:rsidP="00F963CE">
            <w:pPr>
              <w:pStyle w:val="a3"/>
              <w:ind w:left="-40"/>
              <w:jc w:val="center"/>
              <w:rPr>
                <w:rFonts w:ascii="Times New Roman" w:eastAsia="Franklin Gothic Book" w:hAnsi="Times New Roman"/>
                <w:sz w:val="22"/>
                <w:szCs w:val="22"/>
              </w:rPr>
            </w:pPr>
            <w:r w:rsidRPr="00F963CE">
              <w:rPr>
                <w:rFonts w:ascii="Times New Roman" w:eastAsia="Franklin Gothic Book" w:hAnsi="Times New Roman"/>
                <w:sz w:val="22"/>
                <w:szCs w:val="22"/>
              </w:rPr>
              <w:t>Постановлением Администрации муниципального района «</w:t>
            </w:r>
            <w:r w:rsidR="00226F53" w:rsidRPr="00226F53">
              <w:rPr>
                <w:rFonts w:ascii="Times New Roman" w:hAnsi="Times New Roman"/>
                <w:sz w:val="24"/>
                <w:szCs w:val="24"/>
              </w:rPr>
              <w:t>Печора</w:t>
            </w:r>
            <w:r w:rsidRPr="00F963CE">
              <w:rPr>
                <w:rFonts w:ascii="Times New Roman" w:eastAsia="Franklin Gothic Book" w:hAnsi="Times New Roman"/>
                <w:sz w:val="22"/>
                <w:szCs w:val="22"/>
              </w:rPr>
              <w:t xml:space="preserve">» от </w:t>
            </w:r>
            <w:r w:rsidR="00226F53" w:rsidRPr="00226F53">
              <w:rPr>
                <w:rFonts w:ascii="Times New Roman" w:eastAsia="Franklin Gothic Book" w:hAnsi="Times New Roman"/>
                <w:sz w:val="22"/>
                <w:szCs w:val="22"/>
              </w:rPr>
              <w:t>24.07.2026г. №1289</w:t>
            </w:r>
            <w:r w:rsidRPr="00F963CE">
              <w:rPr>
                <w:rFonts w:ascii="Times New Roman" w:eastAsia="Franklin Gothic Book" w:hAnsi="Times New Roman"/>
                <w:sz w:val="22"/>
                <w:szCs w:val="22"/>
              </w:rPr>
              <w:t xml:space="preserve"> «Об утверждении докуме</w:t>
            </w:r>
            <w:r w:rsidR="00226F53">
              <w:rPr>
                <w:rFonts w:ascii="Times New Roman" w:eastAsia="Franklin Gothic Book" w:hAnsi="Times New Roman"/>
                <w:sz w:val="22"/>
                <w:szCs w:val="22"/>
              </w:rPr>
              <w:t>нтации по планировке территории»</w:t>
            </w:r>
          </w:p>
          <w:p w:rsidR="00772F6F" w:rsidRPr="00535E1F" w:rsidRDefault="00772F6F" w:rsidP="00F963CE">
            <w:pPr>
              <w:pStyle w:val="a3"/>
              <w:ind w:left="-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35E1F">
              <w:rPr>
                <w:rFonts w:ascii="Times New Roman" w:hAnsi="Times New Roman"/>
                <w:sz w:val="22"/>
                <w:szCs w:val="22"/>
              </w:rPr>
              <w:t xml:space="preserve"> 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772F6F" w:rsidRPr="00535E1F" w:rsidTr="001B7297">
        <w:tc>
          <w:tcPr>
            <w:tcW w:w="642" w:type="dxa"/>
          </w:tcPr>
          <w:p w:rsidR="00772F6F" w:rsidRPr="00535E1F" w:rsidRDefault="00772F6F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9" w:type="dxa"/>
            <w:gridSpan w:val="2"/>
          </w:tcPr>
          <w:p w:rsidR="00F963CE" w:rsidRPr="00F963CE" w:rsidRDefault="00671F7A" w:rsidP="00F963C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>
                <w:t xml:space="preserve"> </w:t>
              </w:r>
              <w:r w:rsidRPr="00671F7A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https://www.pechoraonline.ru/ </w:t>
              </w:r>
            </w:hyperlink>
          </w:p>
          <w:p w:rsidR="00772F6F" w:rsidRPr="00535E1F" w:rsidRDefault="00772F6F" w:rsidP="00772F6F">
            <w:pPr>
              <w:pStyle w:val="af3"/>
              <w:tabs>
                <w:tab w:val="left" w:pos="360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5E1F">
              <w:rPr>
                <w:rFonts w:ascii="Times New Roman" w:hAnsi="Times New Roman" w:cs="Times New Roman"/>
                <w:sz w:val="22"/>
                <w:szCs w:val="22"/>
              </w:rPr>
              <w:t xml:space="preserve"> 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37730E" w:rsidRPr="00535E1F" w:rsidTr="001B7297">
        <w:tc>
          <w:tcPr>
            <w:tcW w:w="642" w:type="dxa"/>
          </w:tcPr>
          <w:p w:rsidR="0037730E" w:rsidRPr="00535E1F" w:rsidRDefault="0037730E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E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9" w:type="dxa"/>
            <w:gridSpan w:val="2"/>
          </w:tcPr>
          <w:p w:rsidR="00723386" w:rsidRPr="00F963CE" w:rsidRDefault="00671F7A" w:rsidP="00761B1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>
                <w:t xml:space="preserve"> </w:t>
              </w:r>
              <w:r w:rsidRPr="00671F7A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https://www.pechoraonline.ru/ </w:t>
              </w:r>
            </w:hyperlink>
          </w:p>
          <w:p w:rsidR="0037730E" w:rsidRPr="00535E1F" w:rsidRDefault="00556A98" w:rsidP="00761B1B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35E1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7730E" w:rsidRPr="00535E1F">
              <w:rPr>
                <w:rFonts w:ascii="Times New Roman" w:hAnsi="Times New Roman"/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="0037730E" w:rsidRPr="00535E1F">
              <w:rPr>
                <w:rFonts w:ascii="Times New Roman" w:hAnsi="Times New Roman"/>
                <w:sz w:val="22"/>
                <w:szCs w:val="22"/>
              </w:rPr>
              <w:t>ходатайстве</w:t>
            </w:r>
            <w:proofErr w:type="gramEnd"/>
            <w:r w:rsidR="0037730E" w:rsidRPr="00535E1F">
              <w:rPr>
                <w:rFonts w:ascii="Times New Roman" w:hAnsi="Times New Roman"/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37730E" w:rsidRPr="00535E1F" w:rsidTr="001B7297">
        <w:tc>
          <w:tcPr>
            <w:tcW w:w="642" w:type="dxa"/>
          </w:tcPr>
          <w:p w:rsidR="0037730E" w:rsidRPr="00535E1F" w:rsidRDefault="0037730E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E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49" w:type="dxa"/>
            <w:gridSpan w:val="2"/>
          </w:tcPr>
          <w:p w:rsidR="0037730E" w:rsidRPr="00535E1F" w:rsidRDefault="0037730E" w:rsidP="00CD01F3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35E1F">
              <w:rPr>
                <w:rFonts w:ascii="Times New Roman" w:hAnsi="Times New Roman"/>
                <w:sz w:val="22"/>
                <w:szCs w:val="22"/>
              </w:rPr>
              <w:t>Дополнительно по всем вопросам можно обращаться:</w:t>
            </w:r>
          </w:p>
          <w:p w:rsidR="00F963CE" w:rsidRDefault="00F963CE" w:rsidP="00C80AB1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63CE">
              <w:rPr>
                <w:rFonts w:ascii="Times New Roman" w:hAnsi="Times New Roman" w:cs="Times New Roman"/>
                <w:sz w:val="22"/>
                <w:szCs w:val="22"/>
              </w:rPr>
              <w:t>ООО "ЛУКОЙЛ-ПЕРМЬ"</w:t>
            </w:r>
          </w:p>
          <w:p w:rsidR="0037730E" w:rsidRPr="00535E1F" w:rsidRDefault="00F963CE" w:rsidP="00C80AB1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614000, Пермский край</w:t>
            </w:r>
            <w:r w:rsidR="00C80AB1" w:rsidRPr="00535E1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C5ECD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  <w:r w:rsidR="00C80AB1" w:rsidRPr="00535E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63CE">
              <w:rPr>
                <w:rFonts w:ascii="Times New Roman" w:hAnsi="Times New Roman" w:cs="Times New Roman"/>
                <w:sz w:val="22"/>
                <w:szCs w:val="22"/>
              </w:rPr>
              <w:t>Пермь, ул</w:t>
            </w:r>
            <w:r w:rsidR="009C5EC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F963CE">
              <w:rPr>
                <w:rFonts w:ascii="Times New Roman" w:hAnsi="Times New Roman" w:cs="Times New Roman"/>
                <w:sz w:val="22"/>
                <w:szCs w:val="22"/>
              </w:rPr>
              <w:t xml:space="preserve"> Ленина, </w:t>
            </w:r>
            <w:r w:rsidR="009C5ECD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r w:rsidRPr="00F963CE"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  <w:p w:rsidR="0037730E" w:rsidRPr="00535E1F" w:rsidRDefault="009C5ECD" w:rsidP="000A6F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5ECD">
              <w:rPr>
                <w:rFonts w:ascii="Times New Roman" w:hAnsi="Times New Roman"/>
                <w:sz w:val="22"/>
                <w:szCs w:val="22"/>
              </w:rPr>
              <w:t>lp@lp.lukoil.com</w:t>
            </w:r>
          </w:p>
        </w:tc>
      </w:tr>
      <w:tr w:rsidR="0037730E" w:rsidRPr="00535E1F" w:rsidTr="001B7297">
        <w:tc>
          <w:tcPr>
            <w:tcW w:w="642" w:type="dxa"/>
          </w:tcPr>
          <w:p w:rsidR="0037730E" w:rsidRPr="00535E1F" w:rsidRDefault="0037730E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E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49" w:type="dxa"/>
            <w:gridSpan w:val="2"/>
          </w:tcPr>
          <w:p w:rsidR="0037730E" w:rsidRPr="00535E1F" w:rsidRDefault="0037730E" w:rsidP="004222E1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35E1F">
              <w:rPr>
                <w:rFonts w:ascii="Times New Roman" w:hAnsi="Times New Roman"/>
                <w:sz w:val="22"/>
                <w:szCs w:val="22"/>
              </w:rPr>
              <w:t>Графическое описание местоположения границ публичного сервитута, а также перечень координат характерных точек этих границ прилагается к сообщению</w:t>
            </w:r>
          </w:p>
          <w:p w:rsidR="0037730E" w:rsidRPr="00535E1F" w:rsidRDefault="0037730E" w:rsidP="004222E1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35E1F">
              <w:rPr>
                <w:rFonts w:ascii="Times New Roman" w:hAnsi="Times New Roman"/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:rsidR="0048623F" w:rsidRPr="00556A98" w:rsidRDefault="0048623F" w:rsidP="00A03B8B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sectPr w:rsidR="0048623F" w:rsidRPr="00556A98" w:rsidSect="00D22A09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84612"/>
    <w:multiLevelType w:val="hybridMultilevel"/>
    <w:tmpl w:val="662AF0C8"/>
    <w:lvl w:ilvl="0" w:tplc="232238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A01000"/>
    <w:multiLevelType w:val="hybridMultilevel"/>
    <w:tmpl w:val="C8B8C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0A6452"/>
    <w:multiLevelType w:val="multilevel"/>
    <w:tmpl w:val="CA6E724C"/>
    <w:lvl w:ilvl="0">
      <w:start w:val="1"/>
      <w:numFmt w:val="decimal"/>
      <w:lvlText w:val="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2073B"/>
    <w:rsid w:val="00046EBD"/>
    <w:rsid w:val="0004740E"/>
    <w:rsid w:val="000545C6"/>
    <w:rsid w:val="00070C83"/>
    <w:rsid w:val="0009033F"/>
    <w:rsid w:val="000A4C2C"/>
    <w:rsid w:val="000A6FBF"/>
    <w:rsid w:val="000D4AE1"/>
    <w:rsid w:val="00103A7D"/>
    <w:rsid w:val="001074AC"/>
    <w:rsid w:val="00131CB6"/>
    <w:rsid w:val="00143797"/>
    <w:rsid w:val="00151624"/>
    <w:rsid w:val="00175D7D"/>
    <w:rsid w:val="00191AA8"/>
    <w:rsid w:val="001A3FCD"/>
    <w:rsid w:val="001A5A50"/>
    <w:rsid w:val="001B7297"/>
    <w:rsid w:val="001B79AD"/>
    <w:rsid w:val="001E24AF"/>
    <w:rsid w:val="001E7046"/>
    <w:rsid w:val="001F5BB0"/>
    <w:rsid w:val="001F5C4F"/>
    <w:rsid w:val="00215F01"/>
    <w:rsid w:val="00217C48"/>
    <w:rsid w:val="00226F53"/>
    <w:rsid w:val="00230898"/>
    <w:rsid w:val="00251A29"/>
    <w:rsid w:val="002673AA"/>
    <w:rsid w:val="00267455"/>
    <w:rsid w:val="00275AF7"/>
    <w:rsid w:val="002827A1"/>
    <w:rsid w:val="002B2100"/>
    <w:rsid w:val="002C33C2"/>
    <w:rsid w:val="002C559D"/>
    <w:rsid w:val="002E490B"/>
    <w:rsid w:val="002F2E07"/>
    <w:rsid w:val="00314D58"/>
    <w:rsid w:val="00321B49"/>
    <w:rsid w:val="003454D4"/>
    <w:rsid w:val="0037730E"/>
    <w:rsid w:val="003864B9"/>
    <w:rsid w:val="003B152A"/>
    <w:rsid w:val="003B46BB"/>
    <w:rsid w:val="003D3D40"/>
    <w:rsid w:val="003D5AC3"/>
    <w:rsid w:val="003E2DBD"/>
    <w:rsid w:val="003F1314"/>
    <w:rsid w:val="003F373A"/>
    <w:rsid w:val="004222E1"/>
    <w:rsid w:val="00426433"/>
    <w:rsid w:val="00457508"/>
    <w:rsid w:val="0047157E"/>
    <w:rsid w:val="0048623F"/>
    <w:rsid w:val="004A0D50"/>
    <w:rsid w:val="004A57B4"/>
    <w:rsid w:val="004D0C0D"/>
    <w:rsid w:val="004E2FFB"/>
    <w:rsid w:val="004F0619"/>
    <w:rsid w:val="004F442E"/>
    <w:rsid w:val="00513211"/>
    <w:rsid w:val="00535E1F"/>
    <w:rsid w:val="00542593"/>
    <w:rsid w:val="00556A98"/>
    <w:rsid w:val="00571CF7"/>
    <w:rsid w:val="0058612F"/>
    <w:rsid w:val="005A406B"/>
    <w:rsid w:val="005B57DC"/>
    <w:rsid w:val="005C10BA"/>
    <w:rsid w:val="005D24F0"/>
    <w:rsid w:val="005F7EB3"/>
    <w:rsid w:val="00607A54"/>
    <w:rsid w:val="00647621"/>
    <w:rsid w:val="0066067A"/>
    <w:rsid w:val="00671F7A"/>
    <w:rsid w:val="00692C89"/>
    <w:rsid w:val="006A6EE7"/>
    <w:rsid w:val="006B1FEC"/>
    <w:rsid w:val="006C26DF"/>
    <w:rsid w:val="006C762D"/>
    <w:rsid w:val="006D3802"/>
    <w:rsid w:val="007142A5"/>
    <w:rsid w:val="00723386"/>
    <w:rsid w:val="00740390"/>
    <w:rsid w:val="007477B2"/>
    <w:rsid w:val="00761B1B"/>
    <w:rsid w:val="00761B28"/>
    <w:rsid w:val="00772F6F"/>
    <w:rsid w:val="00773E91"/>
    <w:rsid w:val="007814BD"/>
    <w:rsid w:val="0079045D"/>
    <w:rsid w:val="00791EC9"/>
    <w:rsid w:val="00796784"/>
    <w:rsid w:val="00796F0C"/>
    <w:rsid w:val="007B4838"/>
    <w:rsid w:val="007C00EF"/>
    <w:rsid w:val="007E2E2D"/>
    <w:rsid w:val="007F17DC"/>
    <w:rsid w:val="00807501"/>
    <w:rsid w:val="00815A8A"/>
    <w:rsid w:val="00831F2A"/>
    <w:rsid w:val="00837B1B"/>
    <w:rsid w:val="00855098"/>
    <w:rsid w:val="008A6BD0"/>
    <w:rsid w:val="008A7BE3"/>
    <w:rsid w:val="008B7C75"/>
    <w:rsid w:val="008C03D5"/>
    <w:rsid w:val="009047B2"/>
    <w:rsid w:val="00913054"/>
    <w:rsid w:val="00920C93"/>
    <w:rsid w:val="00921FB2"/>
    <w:rsid w:val="009370B3"/>
    <w:rsid w:val="00947A5D"/>
    <w:rsid w:val="00962939"/>
    <w:rsid w:val="009739D9"/>
    <w:rsid w:val="00973C67"/>
    <w:rsid w:val="00980B24"/>
    <w:rsid w:val="009853ED"/>
    <w:rsid w:val="009900BE"/>
    <w:rsid w:val="009C5ECD"/>
    <w:rsid w:val="009D1C6C"/>
    <w:rsid w:val="009D7031"/>
    <w:rsid w:val="009F57C9"/>
    <w:rsid w:val="00A03B8B"/>
    <w:rsid w:val="00A50B57"/>
    <w:rsid w:val="00A53E8D"/>
    <w:rsid w:val="00A63F58"/>
    <w:rsid w:val="00A70B2B"/>
    <w:rsid w:val="00A83972"/>
    <w:rsid w:val="00A93D7A"/>
    <w:rsid w:val="00A9545E"/>
    <w:rsid w:val="00AA4DCF"/>
    <w:rsid w:val="00AD3AC5"/>
    <w:rsid w:val="00AD5DAC"/>
    <w:rsid w:val="00AF41B6"/>
    <w:rsid w:val="00B03EE7"/>
    <w:rsid w:val="00B26BE1"/>
    <w:rsid w:val="00B311F6"/>
    <w:rsid w:val="00B348AB"/>
    <w:rsid w:val="00B431BB"/>
    <w:rsid w:val="00B54946"/>
    <w:rsid w:val="00B67D28"/>
    <w:rsid w:val="00B95BB1"/>
    <w:rsid w:val="00BB545F"/>
    <w:rsid w:val="00BF3D5C"/>
    <w:rsid w:val="00C001D9"/>
    <w:rsid w:val="00C013F4"/>
    <w:rsid w:val="00C174AC"/>
    <w:rsid w:val="00C33EAF"/>
    <w:rsid w:val="00C602C7"/>
    <w:rsid w:val="00C71687"/>
    <w:rsid w:val="00C80AB1"/>
    <w:rsid w:val="00C85C28"/>
    <w:rsid w:val="00C85C87"/>
    <w:rsid w:val="00CD01F3"/>
    <w:rsid w:val="00CD088E"/>
    <w:rsid w:val="00CD64AF"/>
    <w:rsid w:val="00CF0FAD"/>
    <w:rsid w:val="00D1096F"/>
    <w:rsid w:val="00D223EB"/>
    <w:rsid w:val="00D22A09"/>
    <w:rsid w:val="00D75C35"/>
    <w:rsid w:val="00D92B0E"/>
    <w:rsid w:val="00D93BB4"/>
    <w:rsid w:val="00DB715B"/>
    <w:rsid w:val="00DC1F29"/>
    <w:rsid w:val="00E152CA"/>
    <w:rsid w:val="00E34E31"/>
    <w:rsid w:val="00E34F95"/>
    <w:rsid w:val="00E535BC"/>
    <w:rsid w:val="00E7537C"/>
    <w:rsid w:val="00E7734B"/>
    <w:rsid w:val="00E9342D"/>
    <w:rsid w:val="00E95A48"/>
    <w:rsid w:val="00EA30FE"/>
    <w:rsid w:val="00EA395B"/>
    <w:rsid w:val="00EA6D1B"/>
    <w:rsid w:val="00EB6E69"/>
    <w:rsid w:val="00EF6684"/>
    <w:rsid w:val="00F206BA"/>
    <w:rsid w:val="00F35483"/>
    <w:rsid w:val="00F5720B"/>
    <w:rsid w:val="00F61E10"/>
    <w:rsid w:val="00F66826"/>
    <w:rsid w:val="00F80192"/>
    <w:rsid w:val="00F963CE"/>
    <w:rsid w:val="00FA2A50"/>
    <w:rsid w:val="00FA3773"/>
    <w:rsid w:val="00FA49D2"/>
    <w:rsid w:val="00FB79A0"/>
    <w:rsid w:val="00FC2C50"/>
    <w:rsid w:val="00FE0547"/>
    <w:rsid w:val="00FE1D98"/>
    <w:rsid w:val="00FF191C"/>
    <w:rsid w:val="00FF2124"/>
    <w:rsid w:val="00FF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6F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61B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E05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styleId="ad">
    <w:name w:val="Emphasis"/>
    <w:basedOn w:val="a0"/>
    <w:uiPriority w:val="20"/>
    <w:qFormat/>
    <w:rsid w:val="009D1C6C"/>
    <w:rPr>
      <w:i/>
      <w:iCs/>
    </w:rPr>
  </w:style>
  <w:style w:type="character" w:styleId="ae">
    <w:name w:val="Strong"/>
    <w:basedOn w:val="a0"/>
    <w:uiPriority w:val="22"/>
    <w:qFormat/>
    <w:rsid w:val="006C26DF"/>
    <w:rPr>
      <w:b/>
      <w:bCs/>
    </w:rPr>
  </w:style>
  <w:style w:type="character" w:customStyle="1" w:styleId="locality">
    <w:name w:val="locality"/>
    <w:basedOn w:val="a0"/>
    <w:rsid w:val="00A03B8B"/>
  </w:style>
  <w:style w:type="character" w:customStyle="1" w:styleId="street-address">
    <w:name w:val="street-address"/>
    <w:basedOn w:val="a0"/>
    <w:rsid w:val="00A03B8B"/>
  </w:style>
  <w:style w:type="character" w:customStyle="1" w:styleId="fn">
    <w:name w:val="fn"/>
    <w:basedOn w:val="a0"/>
    <w:rsid w:val="00A03B8B"/>
  </w:style>
  <w:style w:type="paragraph" w:styleId="af">
    <w:name w:val="Normal (Web)"/>
    <w:basedOn w:val="a"/>
    <w:uiPriority w:val="99"/>
    <w:semiHidden/>
    <w:unhideWhenUsed/>
    <w:rsid w:val="00A03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61B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980B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fontstyle01">
    <w:name w:val="fontstyle01"/>
    <w:basedOn w:val="a0"/>
    <w:rsid w:val="003B152A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A6FB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0A6FB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E05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f2">
    <w:name w:val="Другое_"/>
    <w:basedOn w:val="a0"/>
    <w:link w:val="af3"/>
    <w:rsid w:val="00772F6F"/>
    <w:rPr>
      <w:rFonts w:ascii="Franklin Gothic Book" w:eastAsia="Franklin Gothic Book" w:hAnsi="Franklin Gothic Book" w:cs="Franklin Gothic Book"/>
    </w:rPr>
  </w:style>
  <w:style w:type="paragraph" w:customStyle="1" w:styleId="af3">
    <w:name w:val="Другое"/>
    <w:basedOn w:val="a"/>
    <w:link w:val="af2"/>
    <w:rsid w:val="00772F6F"/>
    <w:pPr>
      <w:widowControl w:val="0"/>
      <w:spacing w:after="0" w:line="276" w:lineRule="auto"/>
    </w:pPr>
    <w:rPr>
      <w:rFonts w:ascii="Franklin Gothic Book" w:eastAsia="Franklin Gothic Book" w:hAnsi="Franklin Gothic Book" w:cs="Franklin Gothic Book"/>
    </w:rPr>
  </w:style>
  <w:style w:type="character" w:customStyle="1" w:styleId="22">
    <w:name w:val="Основной текст (2)_"/>
    <w:basedOn w:val="a0"/>
    <w:link w:val="23"/>
    <w:rsid w:val="00772F6F"/>
    <w:rPr>
      <w:rFonts w:ascii="Franklin Gothic Book" w:eastAsia="Franklin Gothic Book" w:hAnsi="Franklin Gothic Book" w:cs="Franklin Gothic Book"/>
    </w:rPr>
  </w:style>
  <w:style w:type="paragraph" w:customStyle="1" w:styleId="23">
    <w:name w:val="Основной текст (2)"/>
    <w:basedOn w:val="a"/>
    <w:link w:val="22"/>
    <w:rsid w:val="00772F6F"/>
    <w:pPr>
      <w:widowControl w:val="0"/>
      <w:spacing w:after="460" w:line="240" w:lineRule="auto"/>
      <w:jc w:val="center"/>
    </w:pPr>
    <w:rPr>
      <w:rFonts w:ascii="Franklin Gothic Book" w:eastAsia="Franklin Gothic Book" w:hAnsi="Franklin Gothic Book" w:cs="Franklin Gothic Book"/>
    </w:rPr>
  </w:style>
  <w:style w:type="character" w:customStyle="1" w:styleId="a11yhidden">
    <w:name w:val="a11yhidden"/>
    <w:basedOn w:val="a0"/>
    <w:rsid w:val="00772F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6F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61B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E05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styleId="ad">
    <w:name w:val="Emphasis"/>
    <w:basedOn w:val="a0"/>
    <w:uiPriority w:val="20"/>
    <w:qFormat/>
    <w:rsid w:val="009D1C6C"/>
    <w:rPr>
      <w:i/>
      <w:iCs/>
    </w:rPr>
  </w:style>
  <w:style w:type="character" w:styleId="ae">
    <w:name w:val="Strong"/>
    <w:basedOn w:val="a0"/>
    <w:uiPriority w:val="22"/>
    <w:qFormat/>
    <w:rsid w:val="006C26DF"/>
    <w:rPr>
      <w:b/>
      <w:bCs/>
    </w:rPr>
  </w:style>
  <w:style w:type="character" w:customStyle="1" w:styleId="locality">
    <w:name w:val="locality"/>
    <w:basedOn w:val="a0"/>
    <w:rsid w:val="00A03B8B"/>
  </w:style>
  <w:style w:type="character" w:customStyle="1" w:styleId="street-address">
    <w:name w:val="street-address"/>
    <w:basedOn w:val="a0"/>
    <w:rsid w:val="00A03B8B"/>
  </w:style>
  <w:style w:type="character" w:customStyle="1" w:styleId="fn">
    <w:name w:val="fn"/>
    <w:basedOn w:val="a0"/>
    <w:rsid w:val="00A03B8B"/>
  </w:style>
  <w:style w:type="paragraph" w:styleId="af">
    <w:name w:val="Normal (Web)"/>
    <w:basedOn w:val="a"/>
    <w:uiPriority w:val="99"/>
    <w:semiHidden/>
    <w:unhideWhenUsed/>
    <w:rsid w:val="00A03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61B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980B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fontstyle01">
    <w:name w:val="fontstyle01"/>
    <w:basedOn w:val="a0"/>
    <w:rsid w:val="003B152A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A6FB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0A6FB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E05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f2">
    <w:name w:val="Другое_"/>
    <w:basedOn w:val="a0"/>
    <w:link w:val="af3"/>
    <w:rsid w:val="00772F6F"/>
    <w:rPr>
      <w:rFonts w:ascii="Franklin Gothic Book" w:eastAsia="Franklin Gothic Book" w:hAnsi="Franklin Gothic Book" w:cs="Franklin Gothic Book"/>
    </w:rPr>
  </w:style>
  <w:style w:type="paragraph" w:customStyle="1" w:styleId="af3">
    <w:name w:val="Другое"/>
    <w:basedOn w:val="a"/>
    <w:link w:val="af2"/>
    <w:rsid w:val="00772F6F"/>
    <w:pPr>
      <w:widowControl w:val="0"/>
      <w:spacing w:after="0" w:line="276" w:lineRule="auto"/>
    </w:pPr>
    <w:rPr>
      <w:rFonts w:ascii="Franklin Gothic Book" w:eastAsia="Franklin Gothic Book" w:hAnsi="Franklin Gothic Book" w:cs="Franklin Gothic Book"/>
    </w:rPr>
  </w:style>
  <w:style w:type="character" w:customStyle="1" w:styleId="22">
    <w:name w:val="Основной текст (2)_"/>
    <w:basedOn w:val="a0"/>
    <w:link w:val="23"/>
    <w:rsid w:val="00772F6F"/>
    <w:rPr>
      <w:rFonts w:ascii="Franklin Gothic Book" w:eastAsia="Franklin Gothic Book" w:hAnsi="Franklin Gothic Book" w:cs="Franklin Gothic Book"/>
    </w:rPr>
  </w:style>
  <w:style w:type="paragraph" w:customStyle="1" w:styleId="23">
    <w:name w:val="Основной текст (2)"/>
    <w:basedOn w:val="a"/>
    <w:link w:val="22"/>
    <w:rsid w:val="00772F6F"/>
    <w:pPr>
      <w:widowControl w:val="0"/>
      <w:spacing w:after="460" w:line="240" w:lineRule="auto"/>
      <w:jc w:val="center"/>
    </w:pPr>
    <w:rPr>
      <w:rFonts w:ascii="Franklin Gothic Book" w:eastAsia="Franklin Gothic Book" w:hAnsi="Franklin Gothic Book" w:cs="Franklin Gothic Book"/>
    </w:rPr>
  </w:style>
  <w:style w:type="character" w:customStyle="1" w:styleId="a11yhidden">
    <w:name w:val="a11yhidden"/>
    <w:basedOn w:val="a0"/>
    <w:rsid w:val="00772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697">
      <w:bodyDiv w:val="1"/>
      <w:marLeft w:val="30"/>
      <w:marRight w:val="3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2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snogorsk.org/" TargetMode="External"/><Relationship Id="rId3" Type="http://schemas.openxmlformats.org/officeDocument/2006/relationships/styles" Target="styles.xml"/><Relationship Id="rId7" Type="http://schemas.openxmlformats.org/officeDocument/2006/relationships/hyperlink" Target="https://sosnogorsk.o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ED0FE-7447-4DA6-B77D-305DE3B76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Admin</cp:lastModifiedBy>
  <cp:revision>19</cp:revision>
  <cp:lastPrinted>2019-08-27T09:19:00Z</cp:lastPrinted>
  <dcterms:created xsi:type="dcterms:W3CDTF">2023-11-27T14:23:00Z</dcterms:created>
  <dcterms:modified xsi:type="dcterms:W3CDTF">2026-08-03T08:52:00Z</dcterms:modified>
</cp:coreProperties>
</file>